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7A1AA" w14:textId="77777777" w:rsidR="00E75D6E" w:rsidRPr="009352A1" w:rsidRDefault="00E75D6E" w:rsidP="00E75D6E">
      <w:pPr>
        <w:rPr>
          <w:rFonts w:ascii="Tahoma" w:hAnsi="Tahoma" w:cs="Tahoma"/>
          <w:b/>
          <w:sz w:val="24"/>
          <w:highlight w:val="yellow"/>
        </w:rPr>
      </w:pPr>
      <w:r w:rsidRPr="009352A1">
        <w:rPr>
          <w:rFonts w:ascii="Tahoma" w:hAnsi="Tahoma" w:cs="Tahoma"/>
          <w:b/>
          <w:sz w:val="24"/>
          <w:highlight w:val="yellow"/>
        </w:rPr>
        <w:t>Naziv društva d.o.o./ d.d.</w:t>
      </w:r>
    </w:p>
    <w:p w14:paraId="7C81AB0E" w14:textId="77777777" w:rsidR="00E75D6E" w:rsidRPr="009352A1" w:rsidRDefault="00E75D6E" w:rsidP="00E75D6E">
      <w:pPr>
        <w:rPr>
          <w:rFonts w:ascii="Tahoma" w:hAnsi="Tahoma" w:cs="Tahoma"/>
          <w:sz w:val="24"/>
          <w:highlight w:val="yellow"/>
        </w:rPr>
      </w:pPr>
      <w:r w:rsidRPr="009352A1">
        <w:rPr>
          <w:rFonts w:ascii="Tahoma" w:hAnsi="Tahoma" w:cs="Tahoma"/>
          <w:sz w:val="24"/>
          <w:highlight w:val="yellow"/>
        </w:rPr>
        <w:t>Adresa</w:t>
      </w:r>
    </w:p>
    <w:p w14:paraId="158C300D" w14:textId="77777777" w:rsidR="00E75D6E" w:rsidRPr="009352A1" w:rsidRDefault="00E75D6E" w:rsidP="00E75D6E">
      <w:pPr>
        <w:rPr>
          <w:rFonts w:ascii="Tahoma" w:hAnsi="Tahoma" w:cs="Tahoma"/>
          <w:sz w:val="24"/>
          <w:highlight w:val="yellow"/>
        </w:rPr>
      </w:pPr>
      <w:r w:rsidRPr="009352A1">
        <w:rPr>
          <w:rFonts w:ascii="Tahoma" w:hAnsi="Tahoma" w:cs="Tahoma"/>
          <w:sz w:val="24"/>
          <w:highlight w:val="yellow"/>
        </w:rPr>
        <w:t>10 000 Zagreb</w:t>
      </w:r>
    </w:p>
    <w:p w14:paraId="7D85C0C8" w14:textId="77777777" w:rsidR="00E75D6E" w:rsidRDefault="00E75D6E" w:rsidP="00E75D6E">
      <w:pPr>
        <w:rPr>
          <w:rFonts w:ascii="Tahoma" w:hAnsi="Tahoma" w:cs="Tahoma"/>
          <w:sz w:val="24"/>
        </w:rPr>
      </w:pPr>
    </w:p>
    <w:p w14:paraId="5572C0DF" w14:textId="6940FF0F" w:rsidR="00E75D6E" w:rsidRDefault="00E75D6E" w:rsidP="00E75D6E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</w:t>
      </w:r>
    </w:p>
    <w:p w14:paraId="2E5E18A2" w14:textId="77777777" w:rsidR="00E75D6E" w:rsidRDefault="00E75D6E" w:rsidP="00E75D6E">
      <w:pPr>
        <w:ind w:left="6372"/>
        <w:jc w:val="both"/>
        <w:rPr>
          <w:rFonts w:ascii="Tahoma" w:hAnsi="Tahoma" w:cs="Tahoma"/>
          <w:sz w:val="24"/>
        </w:rPr>
      </w:pPr>
      <w:r w:rsidRPr="009352A1">
        <w:rPr>
          <w:rFonts w:ascii="Tahoma" w:hAnsi="Tahoma" w:cs="Tahoma"/>
          <w:sz w:val="24"/>
          <w:highlight w:val="yellow"/>
        </w:rPr>
        <w:t>Zagreb, xx.xx.20</w:t>
      </w:r>
      <w:r>
        <w:rPr>
          <w:rFonts w:ascii="Tahoma" w:hAnsi="Tahoma" w:cs="Tahoma"/>
          <w:sz w:val="24"/>
          <w:highlight w:val="yellow"/>
        </w:rPr>
        <w:t>2x</w:t>
      </w:r>
      <w:r w:rsidRPr="009352A1">
        <w:rPr>
          <w:rFonts w:ascii="Tahoma" w:hAnsi="Tahoma" w:cs="Tahoma"/>
          <w:sz w:val="24"/>
          <w:highlight w:val="yellow"/>
        </w:rPr>
        <w:t>.</w:t>
      </w:r>
    </w:p>
    <w:p w14:paraId="6AE3CEB9" w14:textId="77777777" w:rsidR="00E75D6E" w:rsidRDefault="00E75D6E" w:rsidP="00E75D6E">
      <w:pPr>
        <w:pStyle w:val="Header"/>
        <w:tabs>
          <w:tab w:val="clear" w:pos="4320"/>
          <w:tab w:val="clear" w:pos="8640"/>
        </w:tabs>
        <w:rPr>
          <w:rFonts w:ascii="Tahoma" w:hAnsi="Tahoma" w:cs="Tahoma"/>
          <w:sz w:val="24"/>
        </w:rPr>
      </w:pPr>
    </w:p>
    <w:p w14:paraId="658ED690" w14:textId="77777777" w:rsidR="00E75D6E" w:rsidRDefault="00E75D6E" w:rsidP="00E75D6E">
      <w:pPr>
        <w:pStyle w:val="Header"/>
        <w:tabs>
          <w:tab w:val="clear" w:pos="4320"/>
          <w:tab w:val="clear" w:pos="8640"/>
        </w:tabs>
        <w:rPr>
          <w:rFonts w:ascii="Tahoma" w:hAnsi="Tahoma" w:cs="Tahoma"/>
          <w:sz w:val="24"/>
        </w:rPr>
      </w:pPr>
    </w:p>
    <w:p w14:paraId="76C8CBDE" w14:textId="21378460" w:rsidR="00E75D6E" w:rsidRDefault="00E75D6E" w:rsidP="00E75D6E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U skladu sa odredbama točke </w:t>
      </w:r>
      <w:r w:rsidRPr="00FF3A26">
        <w:rPr>
          <w:rFonts w:ascii="Tahoma" w:hAnsi="Tahoma" w:cs="Tahoma"/>
          <w:i/>
          <w:iCs/>
          <w:sz w:val="24"/>
          <w:highlight w:val="yellow"/>
        </w:rPr>
        <w:t>24. Hrvatskog standarda financijskog izvještavanja 3- Računovodstvene politike, promjene računovodstvenih procjena i pogreške</w:t>
      </w:r>
      <w:r w:rsidR="00C929CC" w:rsidRPr="00FF3A26">
        <w:rPr>
          <w:rFonts w:ascii="Tahoma" w:hAnsi="Tahoma" w:cs="Tahoma"/>
          <w:i/>
          <w:iCs/>
          <w:sz w:val="24"/>
          <w:highlight w:val="yellow"/>
        </w:rPr>
        <w:t xml:space="preserve"> / </w:t>
      </w:r>
      <w:r w:rsidR="00FF3A26" w:rsidRPr="00FF3A26">
        <w:rPr>
          <w:rFonts w:ascii="Tahoma" w:hAnsi="Tahoma" w:cs="Tahoma"/>
          <w:i/>
          <w:iCs/>
          <w:sz w:val="24"/>
          <w:highlight w:val="yellow"/>
        </w:rPr>
        <w:t xml:space="preserve">3.24. </w:t>
      </w:r>
      <w:r w:rsidR="00FF3A26">
        <w:rPr>
          <w:rFonts w:ascii="Tahoma" w:hAnsi="Tahoma" w:cs="Tahoma"/>
          <w:i/>
          <w:iCs/>
          <w:sz w:val="24"/>
          <w:highlight w:val="yellow"/>
        </w:rPr>
        <w:t>Međunarodnog računovodstvenog standarda</w:t>
      </w:r>
      <w:r w:rsidR="00300783" w:rsidRPr="00FF3A26">
        <w:rPr>
          <w:rFonts w:ascii="Tahoma" w:hAnsi="Tahoma" w:cs="Tahoma"/>
          <w:i/>
          <w:iCs/>
          <w:sz w:val="24"/>
          <w:highlight w:val="yellow"/>
        </w:rPr>
        <w:t xml:space="preserve"> 8 - Ra</w:t>
      </w:r>
      <w:r w:rsidR="00300783" w:rsidRPr="00FF3A26">
        <w:rPr>
          <w:rFonts w:ascii="Tahoma" w:hAnsi="Tahoma" w:cs="Tahoma" w:hint="eastAsia"/>
          <w:i/>
          <w:iCs/>
          <w:sz w:val="24"/>
          <w:highlight w:val="yellow"/>
        </w:rPr>
        <w:t>č</w:t>
      </w:r>
      <w:r w:rsidR="00300783" w:rsidRPr="00FF3A26">
        <w:rPr>
          <w:rFonts w:ascii="Tahoma" w:hAnsi="Tahoma" w:cs="Tahoma"/>
          <w:i/>
          <w:iCs/>
          <w:sz w:val="24"/>
          <w:highlight w:val="yellow"/>
        </w:rPr>
        <w:t>unovodstvene politike, promjene ra</w:t>
      </w:r>
      <w:r w:rsidR="00300783" w:rsidRPr="00FF3A26">
        <w:rPr>
          <w:rFonts w:ascii="Tahoma" w:hAnsi="Tahoma" w:cs="Tahoma" w:hint="eastAsia"/>
          <w:i/>
          <w:iCs/>
          <w:sz w:val="24"/>
          <w:highlight w:val="yellow"/>
        </w:rPr>
        <w:t>č</w:t>
      </w:r>
      <w:r w:rsidR="00300783" w:rsidRPr="00FF3A26">
        <w:rPr>
          <w:rFonts w:ascii="Tahoma" w:hAnsi="Tahoma" w:cs="Tahoma"/>
          <w:i/>
          <w:iCs/>
          <w:sz w:val="24"/>
          <w:highlight w:val="yellow"/>
        </w:rPr>
        <w:t>unovodstvenih procjena i pogreške</w:t>
      </w:r>
      <w:r w:rsidRPr="00FF3A26">
        <w:rPr>
          <w:rFonts w:ascii="Tahoma" w:hAnsi="Tahoma" w:cs="Tahoma"/>
          <w:sz w:val="24"/>
          <w:highlight w:val="yellow"/>
        </w:rPr>
        <w:t>,</w:t>
      </w:r>
      <w:r>
        <w:rPr>
          <w:rFonts w:ascii="Tahoma" w:hAnsi="Tahoma" w:cs="Tahoma"/>
          <w:sz w:val="24"/>
        </w:rPr>
        <w:t xml:space="preserve"> Uprava društva donosi:</w:t>
      </w:r>
    </w:p>
    <w:p w14:paraId="502E5976" w14:textId="1041F1DF" w:rsidR="00E75D6E" w:rsidRDefault="00E75D6E" w:rsidP="00E75D6E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14:paraId="1D2AF3F6" w14:textId="77777777" w:rsidR="00E75D6E" w:rsidRDefault="00E75D6E" w:rsidP="00E75D6E">
      <w:pPr>
        <w:jc w:val="both"/>
        <w:rPr>
          <w:rFonts w:ascii="Tahoma" w:hAnsi="Tahoma" w:cs="Tahoma"/>
          <w:sz w:val="24"/>
        </w:rPr>
      </w:pPr>
    </w:p>
    <w:p w14:paraId="13DDF405" w14:textId="3C4B167D" w:rsidR="00E75D6E" w:rsidRDefault="00E75D6E" w:rsidP="00E75D6E">
      <w:pPr>
        <w:jc w:val="center"/>
        <w:rPr>
          <w:rFonts w:ascii="Tahoma" w:hAnsi="Tahoma" w:cs="Tahoma"/>
          <w:b/>
          <w:bCs/>
          <w:sz w:val="24"/>
          <w:szCs w:val="28"/>
        </w:rPr>
      </w:pPr>
      <w:r>
        <w:rPr>
          <w:rFonts w:ascii="Tahoma" w:hAnsi="Tahoma" w:cs="Tahoma"/>
          <w:b/>
          <w:bCs/>
          <w:sz w:val="24"/>
          <w:szCs w:val="28"/>
        </w:rPr>
        <w:t>ODLUKA o promjeni računovodstvene procjene – vijeka uporabe</w:t>
      </w:r>
    </w:p>
    <w:p w14:paraId="022E174E" w14:textId="77777777" w:rsidR="006E00DF" w:rsidRDefault="006E00DF" w:rsidP="00E75D6E">
      <w:pPr>
        <w:jc w:val="center"/>
        <w:rPr>
          <w:rFonts w:ascii="Tahoma" w:hAnsi="Tahoma" w:cs="Tahoma"/>
          <w:b/>
          <w:bCs/>
          <w:sz w:val="24"/>
          <w:szCs w:val="28"/>
        </w:rPr>
      </w:pPr>
    </w:p>
    <w:p w14:paraId="44E71A84" w14:textId="77777777" w:rsidR="00E75D6E" w:rsidRDefault="00E75D6E" w:rsidP="00E75D6E">
      <w:pPr>
        <w:pStyle w:val="Header"/>
        <w:tabs>
          <w:tab w:val="clear" w:pos="4320"/>
          <w:tab w:val="clear" w:pos="8640"/>
        </w:tabs>
        <w:rPr>
          <w:rFonts w:ascii="Tahoma" w:hAnsi="Tahoma" w:cs="Tahoma"/>
          <w:sz w:val="22"/>
        </w:rPr>
      </w:pPr>
    </w:p>
    <w:p w14:paraId="1C7D0662" w14:textId="06CA2303" w:rsidR="006E031B" w:rsidRDefault="00E75D6E" w:rsidP="00E75D6E">
      <w:pPr>
        <w:jc w:val="both"/>
        <w:rPr>
          <w:rFonts w:ascii="Tahoma" w:hAnsi="Tahoma" w:cs="Tahoma"/>
          <w:sz w:val="24"/>
        </w:rPr>
      </w:pPr>
      <w:r w:rsidRPr="00E75D6E">
        <w:rPr>
          <w:rFonts w:ascii="Tahoma" w:hAnsi="Tahoma" w:cs="Tahoma"/>
          <w:sz w:val="24"/>
        </w:rPr>
        <w:t>Temeljem</w:t>
      </w:r>
      <w:r>
        <w:rPr>
          <w:rFonts w:ascii="Tahoma" w:hAnsi="Tahoma" w:cs="Tahoma"/>
          <w:sz w:val="24"/>
        </w:rPr>
        <w:t xml:space="preserve"> zahtjeva iz odredbi točke </w:t>
      </w:r>
      <w:r w:rsidRPr="00FF3A26">
        <w:rPr>
          <w:rFonts w:ascii="Tahoma" w:hAnsi="Tahoma" w:cs="Tahoma"/>
          <w:sz w:val="24"/>
          <w:highlight w:val="yellow"/>
        </w:rPr>
        <w:t xml:space="preserve">46. </w:t>
      </w:r>
      <w:r w:rsidRPr="00FF3A26">
        <w:rPr>
          <w:rFonts w:ascii="Tahoma" w:hAnsi="Tahoma" w:cs="Tahoma"/>
          <w:i/>
          <w:iCs/>
          <w:sz w:val="24"/>
          <w:highlight w:val="yellow"/>
        </w:rPr>
        <w:t>HSFI 6 - Dugotrajna materijalna imovina</w:t>
      </w:r>
      <w:r w:rsidR="00C929CC" w:rsidRPr="00FF3A26">
        <w:rPr>
          <w:rFonts w:ascii="Tahoma" w:hAnsi="Tahoma" w:cs="Tahoma"/>
          <w:i/>
          <w:iCs/>
          <w:sz w:val="24"/>
          <w:highlight w:val="yellow"/>
        </w:rPr>
        <w:t xml:space="preserve"> / </w:t>
      </w:r>
      <w:r w:rsidR="00FF3A26" w:rsidRPr="00FF3A26">
        <w:rPr>
          <w:rFonts w:ascii="Tahoma" w:hAnsi="Tahoma" w:cs="Tahoma"/>
          <w:i/>
          <w:iCs/>
          <w:sz w:val="24"/>
          <w:highlight w:val="yellow"/>
        </w:rPr>
        <w:t xml:space="preserve">6.46. </w:t>
      </w:r>
      <w:r w:rsidR="00FF3A26">
        <w:rPr>
          <w:rFonts w:ascii="Tahoma" w:hAnsi="Tahoma" w:cs="Tahoma"/>
          <w:i/>
          <w:iCs/>
          <w:sz w:val="24"/>
          <w:highlight w:val="yellow"/>
        </w:rPr>
        <w:t>MRS</w:t>
      </w:r>
      <w:r w:rsidR="00300783" w:rsidRPr="00FF3A26">
        <w:rPr>
          <w:rFonts w:ascii="Tahoma" w:hAnsi="Tahoma" w:cs="Tahoma"/>
          <w:i/>
          <w:iCs/>
          <w:sz w:val="24"/>
          <w:highlight w:val="yellow"/>
        </w:rPr>
        <w:t xml:space="preserve"> 16 - Nekretnine, postrojenja i oprema</w:t>
      </w:r>
      <w:r w:rsidRPr="00E75D6E">
        <w:rPr>
          <w:rFonts w:ascii="Tahoma" w:hAnsi="Tahoma" w:cs="Tahoma"/>
          <w:i/>
          <w:iCs/>
          <w:sz w:val="24"/>
        </w:rPr>
        <w:t>,</w:t>
      </w:r>
      <w:r>
        <w:rPr>
          <w:rFonts w:ascii="Tahoma" w:hAnsi="Tahoma" w:cs="Tahoma"/>
          <w:sz w:val="24"/>
        </w:rPr>
        <w:t xml:space="preserve"> Uprava Društva </w:t>
      </w:r>
      <w:r w:rsidRPr="00E75D6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>temeljem preispitivanja korisnog vijeka uporabe dugotrajne materijalne imovine utvrđuje novi (</w:t>
      </w:r>
      <w:r w:rsidRPr="00E75D6E">
        <w:rPr>
          <w:rFonts w:ascii="Tahoma" w:hAnsi="Tahoma" w:cs="Tahoma"/>
          <w:sz w:val="24"/>
          <w:highlight w:val="yellow"/>
        </w:rPr>
        <w:t>kraći/duži</w:t>
      </w:r>
      <w:r>
        <w:rPr>
          <w:rFonts w:ascii="Tahoma" w:hAnsi="Tahoma" w:cs="Tahoma"/>
          <w:sz w:val="24"/>
        </w:rPr>
        <w:t>) korisni vijek uporabe iste i to:</w:t>
      </w:r>
    </w:p>
    <w:p w14:paraId="68BCD110" w14:textId="77777777" w:rsidR="00E75D6E" w:rsidRDefault="00E75D6E" w:rsidP="00E75D6E">
      <w:pPr>
        <w:jc w:val="both"/>
        <w:rPr>
          <w:rFonts w:ascii="Tahoma" w:hAnsi="Tahoma" w:cs="Tahoma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75D6E" w14:paraId="5152B2F6" w14:textId="77777777" w:rsidTr="00E75D6E">
        <w:tc>
          <w:tcPr>
            <w:tcW w:w="1666" w:type="pct"/>
          </w:tcPr>
          <w:p w14:paraId="1E6D7215" w14:textId="27C8726C" w:rsidR="00E75D6E" w:rsidRPr="00E75D6E" w:rsidRDefault="00E75D6E" w:rsidP="00E75D6E">
            <w:pPr>
              <w:jc w:val="center"/>
              <w:rPr>
                <w:rFonts w:ascii="Tahoma" w:hAnsi="Tahoma" w:cs="Tahoma"/>
                <w:b/>
                <w:bCs/>
                <w:sz w:val="24"/>
              </w:rPr>
            </w:pPr>
            <w:r w:rsidRPr="00E75D6E">
              <w:rPr>
                <w:rFonts w:ascii="Tahoma" w:hAnsi="Tahoma" w:cs="Tahoma"/>
                <w:b/>
                <w:bCs/>
                <w:sz w:val="24"/>
              </w:rPr>
              <w:t>Vrsta sredstva:</w:t>
            </w:r>
          </w:p>
        </w:tc>
        <w:tc>
          <w:tcPr>
            <w:tcW w:w="1666" w:type="pct"/>
          </w:tcPr>
          <w:p w14:paraId="67BE5F47" w14:textId="5FE70191" w:rsidR="00E75D6E" w:rsidRPr="00E75D6E" w:rsidRDefault="00E75D6E" w:rsidP="00E75D6E">
            <w:pPr>
              <w:jc w:val="center"/>
              <w:rPr>
                <w:rFonts w:ascii="Tahoma" w:hAnsi="Tahoma" w:cs="Tahoma"/>
                <w:b/>
                <w:bCs/>
                <w:sz w:val="24"/>
              </w:rPr>
            </w:pPr>
            <w:r w:rsidRPr="00E75D6E">
              <w:rPr>
                <w:rFonts w:ascii="Tahoma" w:hAnsi="Tahoma" w:cs="Tahoma"/>
                <w:b/>
                <w:bCs/>
                <w:sz w:val="24"/>
              </w:rPr>
              <w:t>Postojeći vijek uporabe:</w:t>
            </w:r>
          </w:p>
        </w:tc>
        <w:tc>
          <w:tcPr>
            <w:tcW w:w="1667" w:type="pct"/>
          </w:tcPr>
          <w:p w14:paraId="0D5A03DB" w14:textId="5E9C349C" w:rsidR="00E75D6E" w:rsidRPr="00E75D6E" w:rsidRDefault="00E75D6E" w:rsidP="00E75D6E">
            <w:pPr>
              <w:jc w:val="center"/>
              <w:rPr>
                <w:rFonts w:ascii="Tahoma" w:hAnsi="Tahoma" w:cs="Tahoma"/>
                <w:b/>
                <w:bCs/>
                <w:sz w:val="24"/>
              </w:rPr>
            </w:pPr>
            <w:r w:rsidRPr="00E75D6E">
              <w:rPr>
                <w:rFonts w:ascii="Tahoma" w:hAnsi="Tahoma" w:cs="Tahoma"/>
                <w:b/>
                <w:bCs/>
                <w:sz w:val="24"/>
              </w:rPr>
              <w:t>Novi vijek uporabe:</w:t>
            </w:r>
          </w:p>
        </w:tc>
      </w:tr>
      <w:tr w:rsidR="00E75D6E" w14:paraId="0B719FD5" w14:textId="77777777" w:rsidTr="00E75D6E">
        <w:tc>
          <w:tcPr>
            <w:tcW w:w="1666" w:type="pct"/>
          </w:tcPr>
          <w:p w14:paraId="6CA86F5E" w14:textId="38F20EFD" w:rsidR="00E75D6E" w:rsidRDefault="00E75D6E" w:rsidP="00E75D6E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Software</w:t>
            </w:r>
          </w:p>
        </w:tc>
        <w:tc>
          <w:tcPr>
            <w:tcW w:w="1666" w:type="pct"/>
          </w:tcPr>
          <w:p w14:paraId="14C5477C" w14:textId="73692A55" w:rsidR="00E75D6E" w:rsidRDefault="00E75D6E" w:rsidP="00E75D6E">
            <w:pPr>
              <w:jc w:val="center"/>
              <w:rPr>
                <w:rFonts w:ascii="Tahoma" w:hAnsi="Tahoma" w:cs="Tahoma"/>
                <w:sz w:val="24"/>
              </w:rPr>
            </w:pPr>
            <w:r w:rsidRPr="00E75D6E">
              <w:rPr>
                <w:rFonts w:ascii="Tahoma" w:hAnsi="Tahoma" w:cs="Tahoma"/>
                <w:sz w:val="24"/>
                <w:highlight w:val="yellow"/>
              </w:rPr>
              <w:t>X</w:t>
            </w:r>
            <w:r>
              <w:rPr>
                <w:rFonts w:ascii="Tahoma" w:hAnsi="Tahoma" w:cs="Tahoma"/>
                <w:sz w:val="24"/>
              </w:rPr>
              <w:t xml:space="preserve"> godine</w:t>
            </w:r>
          </w:p>
        </w:tc>
        <w:tc>
          <w:tcPr>
            <w:tcW w:w="1667" w:type="pct"/>
          </w:tcPr>
          <w:p w14:paraId="6F542DE5" w14:textId="40E23079" w:rsidR="00E75D6E" w:rsidRDefault="00E75D6E" w:rsidP="00E75D6E">
            <w:pPr>
              <w:jc w:val="center"/>
              <w:rPr>
                <w:rFonts w:ascii="Tahoma" w:hAnsi="Tahoma" w:cs="Tahoma"/>
                <w:sz w:val="24"/>
              </w:rPr>
            </w:pPr>
            <w:r w:rsidRPr="00E75D6E">
              <w:rPr>
                <w:rFonts w:ascii="Tahoma" w:hAnsi="Tahoma" w:cs="Tahoma"/>
                <w:sz w:val="24"/>
                <w:highlight w:val="yellow"/>
              </w:rPr>
              <w:t>X</w:t>
            </w:r>
            <w:r>
              <w:rPr>
                <w:rFonts w:ascii="Tahoma" w:hAnsi="Tahoma" w:cs="Tahoma"/>
                <w:sz w:val="24"/>
              </w:rPr>
              <w:t xml:space="preserve"> godine</w:t>
            </w:r>
          </w:p>
        </w:tc>
      </w:tr>
      <w:tr w:rsidR="00E75D6E" w14:paraId="0AD10F89" w14:textId="77777777" w:rsidTr="00E75D6E">
        <w:tc>
          <w:tcPr>
            <w:tcW w:w="1666" w:type="pct"/>
          </w:tcPr>
          <w:p w14:paraId="210D68C0" w14:textId="19843180" w:rsidR="00E75D6E" w:rsidRDefault="00E75D6E" w:rsidP="00E75D6E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Građevinski objekti</w:t>
            </w:r>
          </w:p>
        </w:tc>
        <w:tc>
          <w:tcPr>
            <w:tcW w:w="1666" w:type="pct"/>
          </w:tcPr>
          <w:p w14:paraId="1A785456" w14:textId="68BAD547" w:rsidR="00E75D6E" w:rsidRDefault="00E75D6E" w:rsidP="00E75D6E">
            <w:pPr>
              <w:jc w:val="center"/>
              <w:rPr>
                <w:rFonts w:ascii="Tahoma" w:hAnsi="Tahoma" w:cs="Tahoma"/>
                <w:sz w:val="24"/>
              </w:rPr>
            </w:pPr>
            <w:r w:rsidRPr="00E75D6E">
              <w:rPr>
                <w:rFonts w:ascii="Tahoma" w:hAnsi="Tahoma" w:cs="Tahoma"/>
                <w:sz w:val="24"/>
                <w:highlight w:val="yellow"/>
              </w:rPr>
              <w:t>XX</w:t>
            </w:r>
            <w:r>
              <w:rPr>
                <w:rFonts w:ascii="Tahoma" w:hAnsi="Tahoma" w:cs="Tahoma"/>
                <w:sz w:val="24"/>
              </w:rPr>
              <w:t xml:space="preserve"> godina</w:t>
            </w:r>
          </w:p>
        </w:tc>
        <w:tc>
          <w:tcPr>
            <w:tcW w:w="1667" w:type="pct"/>
          </w:tcPr>
          <w:p w14:paraId="15481EC4" w14:textId="06C5C0A7" w:rsidR="00E75D6E" w:rsidRDefault="00E75D6E" w:rsidP="00E75D6E">
            <w:pPr>
              <w:jc w:val="center"/>
              <w:rPr>
                <w:rFonts w:ascii="Tahoma" w:hAnsi="Tahoma" w:cs="Tahoma"/>
                <w:sz w:val="24"/>
              </w:rPr>
            </w:pPr>
            <w:r w:rsidRPr="00E75D6E">
              <w:rPr>
                <w:rFonts w:ascii="Tahoma" w:hAnsi="Tahoma" w:cs="Tahoma"/>
                <w:sz w:val="24"/>
                <w:highlight w:val="yellow"/>
              </w:rPr>
              <w:t>XX</w:t>
            </w:r>
            <w:r>
              <w:rPr>
                <w:rFonts w:ascii="Tahoma" w:hAnsi="Tahoma" w:cs="Tahoma"/>
                <w:sz w:val="24"/>
              </w:rPr>
              <w:t xml:space="preserve"> godina</w:t>
            </w:r>
          </w:p>
        </w:tc>
      </w:tr>
      <w:tr w:rsidR="00E75D6E" w14:paraId="2B5DEE5F" w14:textId="77777777" w:rsidTr="00E75D6E">
        <w:tc>
          <w:tcPr>
            <w:tcW w:w="1666" w:type="pct"/>
          </w:tcPr>
          <w:p w14:paraId="114DB571" w14:textId="7F42C540" w:rsidR="00E75D6E" w:rsidRDefault="00E75D6E" w:rsidP="00E75D6E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Osobna vozila</w:t>
            </w:r>
          </w:p>
        </w:tc>
        <w:tc>
          <w:tcPr>
            <w:tcW w:w="1666" w:type="pct"/>
          </w:tcPr>
          <w:p w14:paraId="6D366C24" w14:textId="51D39545" w:rsidR="00E75D6E" w:rsidRDefault="00E75D6E" w:rsidP="00E75D6E">
            <w:pPr>
              <w:jc w:val="center"/>
              <w:rPr>
                <w:rFonts w:ascii="Tahoma" w:hAnsi="Tahoma" w:cs="Tahoma"/>
                <w:sz w:val="24"/>
              </w:rPr>
            </w:pPr>
            <w:r w:rsidRPr="00E75D6E">
              <w:rPr>
                <w:rFonts w:ascii="Tahoma" w:hAnsi="Tahoma" w:cs="Tahoma"/>
                <w:sz w:val="24"/>
                <w:highlight w:val="yellow"/>
              </w:rPr>
              <w:t>X</w:t>
            </w:r>
            <w:r>
              <w:rPr>
                <w:rFonts w:ascii="Tahoma" w:hAnsi="Tahoma" w:cs="Tahoma"/>
                <w:sz w:val="24"/>
              </w:rPr>
              <w:t xml:space="preserve"> godine</w:t>
            </w:r>
          </w:p>
        </w:tc>
        <w:tc>
          <w:tcPr>
            <w:tcW w:w="1667" w:type="pct"/>
          </w:tcPr>
          <w:p w14:paraId="5BDF94D7" w14:textId="016A33A4" w:rsidR="00E75D6E" w:rsidRDefault="00E75D6E" w:rsidP="00E75D6E">
            <w:pPr>
              <w:jc w:val="center"/>
              <w:rPr>
                <w:rFonts w:ascii="Tahoma" w:hAnsi="Tahoma" w:cs="Tahoma"/>
                <w:sz w:val="24"/>
              </w:rPr>
            </w:pPr>
            <w:r w:rsidRPr="00E75D6E">
              <w:rPr>
                <w:rFonts w:ascii="Tahoma" w:hAnsi="Tahoma" w:cs="Tahoma"/>
                <w:sz w:val="24"/>
                <w:highlight w:val="yellow"/>
              </w:rPr>
              <w:t>X</w:t>
            </w:r>
            <w:r>
              <w:rPr>
                <w:rFonts w:ascii="Tahoma" w:hAnsi="Tahoma" w:cs="Tahoma"/>
                <w:sz w:val="24"/>
              </w:rPr>
              <w:t xml:space="preserve"> godine</w:t>
            </w:r>
          </w:p>
        </w:tc>
      </w:tr>
      <w:tr w:rsidR="00E75D6E" w14:paraId="211699B6" w14:textId="77777777" w:rsidTr="00E75D6E">
        <w:tc>
          <w:tcPr>
            <w:tcW w:w="1666" w:type="pct"/>
          </w:tcPr>
          <w:p w14:paraId="4D8E8C6D" w14:textId="60730854" w:rsidR="00E75D6E" w:rsidRDefault="00E75D6E" w:rsidP="00E75D6E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Transportna vozila</w:t>
            </w:r>
          </w:p>
        </w:tc>
        <w:tc>
          <w:tcPr>
            <w:tcW w:w="1666" w:type="pct"/>
          </w:tcPr>
          <w:p w14:paraId="70AE0A3C" w14:textId="3D12483D" w:rsidR="00E75D6E" w:rsidRDefault="00E75D6E" w:rsidP="00E75D6E">
            <w:pPr>
              <w:jc w:val="center"/>
              <w:rPr>
                <w:rFonts w:ascii="Tahoma" w:hAnsi="Tahoma" w:cs="Tahoma"/>
                <w:sz w:val="24"/>
              </w:rPr>
            </w:pPr>
            <w:r w:rsidRPr="00E75D6E">
              <w:rPr>
                <w:rFonts w:ascii="Tahoma" w:hAnsi="Tahoma" w:cs="Tahoma"/>
                <w:sz w:val="24"/>
                <w:highlight w:val="yellow"/>
              </w:rPr>
              <w:t>X</w:t>
            </w:r>
            <w:r>
              <w:rPr>
                <w:rFonts w:ascii="Tahoma" w:hAnsi="Tahoma" w:cs="Tahoma"/>
                <w:sz w:val="24"/>
              </w:rPr>
              <w:t xml:space="preserve"> godine</w:t>
            </w:r>
          </w:p>
        </w:tc>
        <w:tc>
          <w:tcPr>
            <w:tcW w:w="1667" w:type="pct"/>
          </w:tcPr>
          <w:p w14:paraId="5FCB9B6D" w14:textId="624BC822" w:rsidR="00E75D6E" w:rsidRDefault="00E75D6E" w:rsidP="00E75D6E">
            <w:pPr>
              <w:jc w:val="center"/>
              <w:rPr>
                <w:rFonts w:ascii="Tahoma" w:hAnsi="Tahoma" w:cs="Tahoma"/>
                <w:sz w:val="24"/>
              </w:rPr>
            </w:pPr>
            <w:r w:rsidRPr="00E75D6E">
              <w:rPr>
                <w:rFonts w:ascii="Tahoma" w:hAnsi="Tahoma" w:cs="Tahoma"/>
                <w:sz w:val="24"/>
                <w:highlight w:val="yellow"/>
              </w:rPr>
              <w:t>X</w:t>
            </w:r>
            <w:r>
              <w:rPr>
                <w:rFonts w:ascii="Tahoma" w:hAnsi="Tahoma" w:cs="Tahoma"/>
                <w:sz w:val="24"/>
              </w:rPr>
              <w:t xml:space="preserve"> godine</w:t>
            </w:r>
          </w:p>
        </w:tc>
      </w:tr>
    </w:tbl>
    <w:p w14:paraId="49F4D686" w14:textId="77777777" w:rsidR="00E75D6E" w:rsidRDefault="00E75D6E" w:rsidP="00E75D6E">
      <w:pPr>
        <w:jc w:val="both"/>
        <w:rPr>
          <w:rFonts w:ascii="Tahoma" w:hAnsi="Tahoma" w:cs="Tahoma"/>
          <w:sz w:val="24"/>
        </w:rPr>
      </w:pPr>
    </w:p>
    <w:p w14:paraId="753109F7" w14:textId="19BFB9EE" w:rsidR="00E75D6E" w:rsidRDefault="00E75D6E" w:rsidP="00E75D6E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Molim provođenje adekvatnog knjiženja počevši od </w:t>
      </w:r>
      <w:r w:rsidRPr="009352A1">
        <w:rPr>
          <w:rFonts w:ascii="Tahoma" w:hAnsi="Tahoma" w:cs="Tahoma"/>
          <w:sz w:val="24"/>
          <w:highlight w:val="yellow"/>
        </w:rPr>
        <w:t>xx.xx.20</w:t>
      </w:r>
      <w:r>
        <w:rPr>
          <w:rFonts w:ascii="Tahoma" w:hAnsi="Tahoma" w:cs="Tahoma"/>
          <w:sz w:val="24"/>
          <w:highlight w:val="yellow"/>
        </w:rPr>
        <w:t>2x</w:t>
      </w:r>
      <w:r>
        <w:rPr>
          <w:rFonts w:ascii="Tahoma" w:hAnsi="Tahoma" w:cs="Tahoma"/>
          <w:sz w:val="24"/>
        </w:rPr>
        <w:t>. godine u poslovnim knjigama.</w:t>
      </w:r>
    </w:p>
    <w:p w14:paraId="28D16196" w14:textId="77777777" w:rsidR="00E75D6E" w:rsidRDefault="00E75D6E" w:rsidP="00E75D6E">
      <w:pPr>
        <w:jc w:val="both"/>
        <w:rPr>
          <w:rFonts w:ascii="Tahoma" w:hAnsi="Tahoma" w:cs="Tahoma"/>
          <w:sz w:val="24"/>
        </w:rPr>
      </w:pPr>
    </w:p>
    <w:p w14:paraId="312AAC70" w14:textId="77777777" w:rsidR="00E75D6E" w:rsidRDefault="00E75D6E" w:rsidP="00E75D6E">
      <w:pPr>
        <w:jc w:val="both"/>
        <w:rPr>
          <w:rFonts w:ascii="Tahoma" w:hAnsi="Tahoma" w:cs="Tahoma"/>
          <w:sz w:val="24"/>
        </w:rPr>
      </w:pPr>
    </w:p>
    <w:p w14:paraId="60A334D3" w14:textId="77777777" w:rsidR="00E75D6E" w:rsidRPr="006C4501" w:rsidRDefault="00E75D6E" w:rsidP="00E75D6E">
      <w:pPr>
        <w:spacing w:before="240" w:line="320" w:lineRule="atLeast"/>
        <w:contextualSpacing/>
        <w:rPr>
          <w:rFonts w:ascii="Tahoma" w:hAnsi="Tahoma" w:cs="Tahoma"/>
          <w:sz w:val="24"/>
          <w:szCs w:val="24"/>
        </w:rPr>
      </w:pPr>
    </w:p>
    <w:p w14:paraId="41E08E6E" w14:textId="77777777" w:rsidR="00E75D6E" w:rsidRPr="006C4501" w:rsidRDefault="00E75D6E" w:rsidP="00E75D6E">
      <w:pPr>
        <w:rPr>
          <w:rFonts w:ascii="Tahoma" w:hAnsi="Tahoma" w:cs="Tahom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09"/>
        <w:gridCol w:w="2917"/>
      </w:tblGrid>
      <w:tr w:rsidR="00E75D6E" w:rsidRPr="006C4501" w14:paraId="52897B65" w14:textId="77777777" w:rsidTr="00E75D6E">
        <w:tc>
          <w:tcPr>
            <w:tcW w:w="3109" w:type="dxa"/>
            <w:tcBorders>
              <w:bottom w:val="single" w:sz="4" w:space="0" w:color="auto"/>
            </w:tcBorders>
          </w:tcPr>
          <w:p w14:paraId="5EC4F670" w14:textId="77777777" w:rsidR="00E75D6E" w:rsidRPr="00E75D6E" w:rsidRDefault="00E75D6E" w:rsidP="00420A89">
            <w:pPr>
              <w:rPr>
                <w:rFonts w:ascii="Tahoma" w:hAnsi="Tahoma" w:cs="Tahoma"/>
                <w:sz w:val="24"/>
                <w:szCs w:val="24"/>
                <w:highlight w:val="yellow"/>
              </w:rPr>
            </w:pPr>
          </w:p>
        </w:tc>
        <w:tc>
          <w:tcPr>
            <w:tcW w:w="2917" w:type="dxa"/>
          </w:tcPr>
          <w:p w14:paraId="452F16C8" w14:textId="77777777" w:rsidR="00E75D6E" w:rsidRPr="006C4501" w:rsidRDefault="00E75D6E" w:rsidP="00420A89">
            <w:pPr>
              <w:rPr>
                <w:rFonts w:ascii="Tahoma" w:hAnsi="Tahoma" w:cs="Tahoma"/>
              </w:rPr>
            </w:pPr>
          </w:p>
        </w:tc>
      </w:tr>
      <w:tr w:rsidR="00E75D6E" w:rsidRPr="006C4501" w14:paraId="430DB34E" w14:textId="77777777" w:rsidTr="00E75D6E">
        <w:tc>
          <w:tcPr>
            <w:tcW w:w="3109" w:type="dxa"/>
            <w:tcBorders>
              <w:top w:val="single" w:sz="4" w:space="0" w:color="auto"/>
            </w:tcBorders>
          </w:tcPr>
          <w:p w14:paraId="7F4FC274" w14:textId="77777777" w:rsidR="00E75D6E" w:rsidRPr="00E75D6E" w:rsidRDefault="00E75D6E" w:rsidP="00420A89">
            <w:pPr>
              <w:rPr>
                <w:rFonts w:ascii="Tahoma" w:hAnsi="Tahoma" w:cs="Tahoma"/>
                <w:sz w:val="24"/>
                <w:szCs w:val="24"/>
                <w:highlight w:val="yellow"/>
              </w:rPr>
            </w:pPr>
            <w:r w:rsidRPr="00E75D6E">
              <w:rPr>
                <w:rFonts w:ascii="Tahoma" w:hAnsi="Tahoma" w:cs="Tahoma"/>
                <w:sz w:val="24"/>
                <w:szCs w:val="24"/>
                <w:highlight w:val="yellow"/>
              </w:rPr>
              <w:t>Ime Prezime</w:t>
            </w:r>
          </w:p>
        </w:tc>
        <w:tc>
          <w:tcPr>
            <w:tcW w:w="2917" w:type="dxa"/>
          </w:tcPr>
          <w:p w14:paraId="31E3EA81" w14:textId="77777777" w:rsidR="00E75D6E" w:rsidRPr="006C4501" w:rsidRDefault="00E75D6E" w:rsidP="00420A89">
            <w:pPr>
              <w:rPr>
                <w:rFonts w:ascii="Tahoma" w:hAnsi="Tahoma" w:cs="Tahoma"/>
                <w:highlight w:val="cyan"/>
              </w:rPr>
            </w:pPr>
          </w:p>
        </w:tc>
      </w:tr>
      <w:tr w:rsidR="00E75D6E" w:rsidRPr="006C4501" w14:paraId="2624EA09" w14:textId="77777777" w:rsidTr="00E75D6E">
        <w:trPr>
          <w:trHeight w:val="80"/>
        </w:trPr>
        <w:tc>
          <w:tcPr>
            <w:tcW w:w="3109" w:type="dxa"/>
          </w:tcPr>
          <w:p w14:paraId="7FA47FA3" w14:textId="6CD86DC0" w:rsidR="00E75D6E" w:rsidRPr="00E75D6E" w:rsidRDefault="00E75D6E" w:rsidP="00420A89">
            <w:pPr>
              <w:rPr>
                <w:rFonts w:ascii="Tahoma" w:hAnsi="Tahoma" w:cs="Tahoma"/>
                <w:sz w:val="24"/>
                <w:szCs w:val="24"/>
                <w:highlight w:val="yellow"/>
              </w:rPr>
            </w:pPr>
            <w:r w:rsidRPr="00E75D6E">
              <w:rPr>
                <w:rFonts w:ascii="Tahoma" w:hAnsi="Tahoma" w:cs="Tahoma"/>
                <w:sz w:val="24"/>
                <w:szCs w:val="24"/>
                <w:highlight w:val="yellow"/>
              </w:rPr>
              <w:t>direktor</w:t>
            </w:r>
          </w:p>
        </w:tc>
        <w:tc>
          <w:tcPr>
            <w:tcW w:w="2917" w:type="dxa"/>
          </w:tcPr>
          <w:p w14:paraId="64C19B48" w14:textId="77777777" w:rsidR="00E75D6E" w:rsidRPr="006C4501" w:rsidRDefault="00E75D6E" w:rsidP="00420A89">
            <w:pPr>
              <w:rPr>
                <w:rFonts w:ascii="Tahoma" w:hAnsi="Tahoma" w:cs="Tahoma"/>
                <w:sz w:val="18"/>
                <w:highlight w:val="cyan"/>
              </w:rPr>
            </w:pPr>
          </w:p>
        </w:tc>
      </w:tr>
    </w:tbl>
    <w:p w14:paraId="30872EC4" w14:textId="77777777" w:rsidR="00E75D6E" w:rsidRPr="00E75D6E" w:rsidRDefault="00E75D6E" w:rsidP="00E75D6E">
      <w:pPr>
        <w:jc w:val="both"/>
        <w:rPr>
          <w:rFonts w:ascii="Tahoma" w:hAnsi="Tahoma" w:cs="Tahoma"/>
          <w:sz w:val="24"/>
        </w:rPr>
      </w:pPr>
    </w:p>
    <w:sectPr w:rsidR="00E75D6E" w:rsidRPr="00E75D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6E"/>
    <w:rsid w:val="00300783"/>
    <w:rsid w:val="006C7331"/>
    <w:rsid w:val="006E00DF"/>
    <w:rsid w:val="006E031B"/>
    <w:rsid w:val="00722E9C"/>
    <w:rsid w:val="00B95721"/>
    <w:rsid w:val="00C929CC"/>
    <w:rsid w:val="00E75D6E"/>
    <w:rsid w:val="00FF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B294"/>
  <w15:chartTrackingRefBased/>
  <w15:docId w15:val="{AD147295-6187-4358-989F-A59E1C36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D6E"/>
    <w:pPr>
      <w:widowControl w:val="0"/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5D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D6E"/>
    <w:rPr>
      <w:rFonts w:ascii="Tms Rmn" w:eastAsia="Times New Roman" w:hAnsi="Tms Rm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E75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0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00DF"/>
  </w:style>
  <w:style w:type="character" w:customStyle="1" w:styleId="CommentTextChar">
    <w:name w:val="Comment Text Char"/>
    <w:basedOn w:val="DefaultParagraphFont"/>
    <w:link w:val="CommentText"/>
    <w:uiPriority w:val="99"/>
    <w:rsid w:val="006E00DF"/>
    <w:rPr>
      <w:rFonts w:ascii="Tms Rmn" w:eastAsia="Times New Roman" w:hAnsi="Tms Rm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0DF"/>
    <w:rPr>
      <w:rFonts w:ascii="Tms Rmn" w:eastAsia="Times New Roman" w:hAnsi="Tms Rm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Topalović</dc:creator>
  <cp:keywords/>
  <dc:description/>
  <cp:lastModifiedBy>Ivana Topalović</cp:lastModifiedBy>
  <cp:revision>6</cp:revision>
  <dcterms:created xsi:type="dcterms:W3CDTF">2024-11-11T10:18:00Z</dcterms:created>
  <dcterms:modified xsi:type="dcterms:W3CDTF">2024-11-11T12:10:00Z</dcterms:modified>
</cp:coreProperties>
</file>